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>
      <w:pPr>
        <w:tabs>
          <w:tab w:val="left" w:pos="3255"/>
          <w:tab w:val="center" w:pos="4677"/>
        </w:tabs>
        <w:rPr>
          <w:rFonts w:hint="default"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  <w:r>
        <w:rPr>
          <w:rFonts w:hint="default" w:ascii="Times New Roman" w:hAnsi="Times New Roman"/>
          <w:b/>
          <w:caps/>
          <w:sz w:val="28"/>
          <w:szCs w:val="28"/>
          <w:lang w:val="ru-RU"/>
        </w:rPr>
        <w:t>(проект)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hint="default"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 объектах в весенний период 2024 года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22.03.2012 № 13 «Об утверждении правил охраны жизни людей на водных объектах в Омской области»,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обеспечения безопасности людей на водных объектах в период ледохода,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Администрация Екатерининского сельского поселения Тарского муниципального района  </w:t>
      </w:r>
      <w:r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Запретить выход (выезд) на лед водоемов Екатерининского сельского поселения до окончания ледохода.</w:t>
      </w:r>
    </w:p>
    <w:p>
      <w:pPr>
        <w:pStyle w:val="10"/>
        <w:tabs>
          <w:tab w:val="left" w:pos="8789"/>
          <w:tab w:val="left" w:pos="9498"/>
          <w:tab w:val="left" w:pos="9637"/>
        </w:tabs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директору  Бюджетного общеобразовательного учреждения «Екатерининская средняя общеобразовательная школа» Тарского муниципального района Омской области провести занятия с учащимися о правилах безопасного поведения на водоёмах в весенний период.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В местах выхода на лед установить предупреждающие об опасности знаки.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Активизировать среди населения разъяснительную работу, направленную на предупреждение несчастных случаев на водоемах Екатерининского  сельского поселения, готовности к действиям в чрезвычайных ситуациях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Маневренной группе по постоянному контролю за местами выхода и выезда на лед в необорудованных для этих целей местах, п</w:t>
      </w:r>
      <w:r>
        <w:rPr>
          <w:rFonts w:ascii="Times New Roman" w:hAnsi="Times New Roman" w:eastAsia="Times New Roman" w:cs="Times New Roman"/>
          <w:sz w:val="28"/>
          <w:szCs w:val="28"/>
        </w:rPr>
        <w:t>роверить наличие запрещающих (предупреждающих) знаков в местах потенциально опасных участков водоемов и подледного ло</w:t>
      </w:r>
      <w:r>
        <w:rPr>
          <w:rFonts w:ascii="Times New Roman" w:hAnsi="Times New Roman" w:cs="Times New Roman"/>
          <w:sz w:val="28"/>
          <w:szCs w:val="28"/>
        </w:rPr>
        <w:t>ва рыбы рыболовами – любителями,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организовать проверки мест несанкционированного выхода на лед с разъяснением гражданам о запрете выхода на лед в период ледохода.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ektrnsk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tarsk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omskportal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Контроль за исполнением настоящего постановления оставляю за собой.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Екатерининского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Ю.И. Козлов</w:t>
      </w:r>
    </w:p>
    <w:p>
      <w:pPr>
        <w:pStyle w:val="10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021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7EED"/>
    <w:rsid w:val="000332CF"/>
    <w:rsid w:val="00042211"/>
    <w:rsid w:val="000853E9"/>
    <w:rsid w:val="00107F9C"/>
    <w:rsid w:val="00122567"/>
    <w:rsid w:val="001C5DF7"/>
    <w:rsid w:val="00303A07"/>
    <w:rsid w:val="003635DF"/>
    <w:rsid w:val="00372E13"/>
    <w:rsid w:val="00377B76"/>
    <w:rsid w:val="003F0CCA"/>
    <w:rsid w:val="0058156A"/>
    <w:rsid w:val="005E6594"/>
    <w:rsid w:val="006C35DE"/>
    <w:rsid w:val="006F728C"/>
    <w:rsid w:val="00806719"/>
    <w:rsid w:val="008267CC"/>
    <w:rsid w:val="00920A7E"/>
    <w:rsid w:val="00963C7B"/>
    <w:rsid w:val="009927C2"/>
    <w:rsid w:val="009A050B"/>
    <w:rsid w:val="00AC0D86"/>
    <w:rsid w:val="00AC3161"/>
    <w:rsid w:val="00AF47DF"/>
    <w:rsid w:val="00B058CC"/>
    <w:rsid w:val="00B70DC4"/>
    <w:rsid w:val="00B84A70"/>
    <w:rsid w:val="00CA087C"/>
    <w:rsid w:val="00CB41DB"/>
    <w:rsid w:val="00CB5407"/>
    <w:rsid w:val="00D106DC"/>
    <w:rsid w:val="00DB7F43"/>
    <w:rsid w:val="00DD1485"/>
    <w:rsid w:val="00DD1BF5"/>
    <w:rsid w:val="00DE109A"/>
    <w:rsid w:val="00E27052"/>
    <w:rsid w:val="00EE32C9"/>
    <w:rsid w:val="00F17EED"/>
    <w:rsid w:val="00F733ED"/>
    <w:rsid w:val="00F73996"/>
    <w:rsid w:val="16E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 Indent 3"/>
    <w:basedOn w:val="1"/>
    <w:link w:val="12"/>
    <w:unhideWhenUsed/>
    <w:qFormat/>
    <w:uiPriority w:val="0"/>
    <w:pPr>
      <w:spacing w:after="120"/>
      <w:ind w:left="283"/>
    </w:pPr>
    <w:rPr>
      <w:rFonts w:ascii="Calibri" w:hAnsi="Calibri" w:eastAsia="Times New Roman" w:cs="Times New Roman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Body Text Indent 2"/>
    <w:basedOn w:val="1"/>
    <w:link w:val="11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Основной текст с отступом 2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Основной текст с отступом 3 Знак"/>
    <w:basedOn w:val="3"/>
    <w:link w:val="6"/>
    <w:qFormat/>
    <w:uiPriority w:val="0"/>
    <w:rPr>
      <w:rFonts w:ascii="Calibri" w:hAnsi="Calibri" w:eastAsia="Times New Roman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1999</Characters>
  <Lines>16</Lines>
  <Paragraphs>4</Paragraphs>
  <TotalTime>50</TotalTime>
  <ScaleCrop>false</ScaleCrop>
  <LinksUpToDate>false</LinksUpToDate>
  <CharactersWithSpaces>2345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2016-10-18T03:21:00Z</dcterms:created>
  <dc:creator>USER</dc:creator>
  <cp:lastModifiedBy>User</cp:lastModifiedBy>
  <cp:lastPrinted>2024-03-18T04:42:00Z</cp:lastPrinted>
  <dcterms:modified xsi:type="dcterms:W3CDTF">2024-06-11T06:22:14Z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30FF758DE61F47EFBAC0278A01DAF06B_12</vt:lpwstr>
  </property>
</Properties>
</file>