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A6" w:rsidRDefault="00F90C94">
      <w:pPr>
        <w:pStyle w:val="a4"/>
        <w:spacing w:before="72" w:line="278" w:lineRule="auto"/>
        <w:ind w:left="609"/>
      </w:pPr>
      <w:r>
        <w:t>АДМИНИСТРАЦИЯ</w:t>
      </w:r>
      <w:r>
        <w:rPr>
          <w:spacing w:val="-10"/>
        </w:rPr>
        <w:t xml:space="preserve"> </w:t>
      </w:r>
      <w:r>
        <w:t>ЕКАТЕРИНИНСКОГО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 ТАРСКОГО МУНИЦИПАЛЬНОГО РАЙОНА ОМСКОЙ ОБЛАСТИ</w:t>
      </w:r>
    </w:p>
    <w:p w:rsidR="00ED73A6" w:rsidRDefault="00ED73A6">
      <w:pPr>
        <w:pStyle w:val="a3"/>
        <w:spacing w:before="95"/>
        <w:ind w:left="0"/>
        <w:rPr>
          <w:b/>
        </w:rPr>
      </w:pPr>
    </w:p>
    <w:p w:rsidR="00ED73A6" w:rsidRDefault="00F90C94">
      <w:pPr>
        <w:pStyle w:val="a4"/>
        <w:ind w:right="25" w:firstLine="0"/>
        <w:jc w:val="center"/>
      </w:pPr>
      <w:r>
        <w:rPr>
          <w:spacing w:val="-2"/>
        </w:rPr>
        <w:t>ПОСТАНОВЛЕНИЕ</w:t>
      </w:r>
    </w:p>
    <w:p w:rsidR="00ED73A6" w:rsidRDefault="00ED73A6">
      <w:pPr>
        <w:pStyle w:val="a3"/>
        <w:ind w:left="0"/>
        <w:rPr>
          <w:b/>
        </w:rPr>
      </w:pPr>
    </w:p>
    <w:p w:rsidR="00ED73A6" w:rsidRDefault="00ED73A6">
      <w:pPr>
        <w:pStyle w:val="a3"/>
        <w:spacing w:before="23"/>
        <w:ind w:left="0"/>
        <w:rPr>
          <w:b/>
        </w:rPr>
      </w:pPr>
    </w:p>
    <w:p w:rsidR="00ED73A6" w:rsidRDefault="00F90C94">
      <w:pPr>
        <w:pStyle w:val="a3"/>
        <w:tabs>
          <w:tab w:val="left" w:pos="8410"/>
        </w:tabs>
      </w:pPr>
      <w:r>
        <w:t>«21»</w:t>
      </w:r>
      <w:r>
        <w:rPr>
          <w:spacing w:val="-5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4"/>
        </w:rPr>
        <w:t>года</w:t>
      </w:r>
      <w:r>
        <w:tab/>
      </w:r>
      <w:r w:rsidR="00410EC1">
        <w:t xml:space="preserve">       </w:t>
      </w:r>
      <w:r>
        <w:t xml:space="preserve">№ </w:t>
      </w:r>
      <w:r>
        <w:rPr>
          <w:spacing w:val="-5"/>
        </w:rPr>
        <w:t>31</w:t>
      </w:r>
    </w:p>
    <w:p w:rsidR="00ED73A6" w:rsidRDefault="00ED73A6">
      <w:pPr>
        <w:pStyle w:val="a3"/>
        <w:spacing w:before="98"/>
        <w:ind w:left="0"/>
      </w:pPr>
    </w:p>
    <w:p w:rsidR="00ED73A6" w:rsidRDefault="00F90C94">
      <w:pPr>
        <w:pStyle w:val="a3"/>
        <w:ind w:left="2793"/>
      </w:pPr>
      <w:r>
        <w:t>О</w:t>
      </w:r>
      <w:r>
        <w:rPr>
          <w:spacing w:val="-7"/>
        </w:rPr>
        <w:t xml:space="preserve"> </w:t>
      </w:r>
      <w:r>
        <w:t>присвоении</w:t>
      </w:r>
      <w:r>
        <w:rPr>
          <w:spacing w:val="-3"/>
        </w:rPr>
        <w:t xml:space="preserve"> </w:t>
      </w:r>
      <w:r>
        <w:t>адресов</w:t>
      </w:r>
      <w:r>
        <w:rPr>
          <w:spacing w:val="-6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rPr>
          <w:spacing w:val="-2"/>
        </w:rPr>
        <w:t>адресации</w:t>
      </w:r>
    </w:p>
    <w:p w:rsidR="00ED73A6" w:rsidRDefault="00ED73A6">
      <w:pPr>
        <w:pStyle w:val="a3"/>
        <w:spacing w:before="96"/>
        <w:ind w:left="0"/>
      </w:pPr>
    </w:p>
    <w:p w:rsidR="00ED73A6" w:rsidRDefault="00F90C94" w:rsidP="00F90C94">
      <w:pPr>
        <w:pStyle w:val="a3"/>
        <w:spacing w:line="276" w:lineRule="auto"/>
        <w:ind w:right="137" w:firstLine="566"/>
        <w:jc w:val="both"/>
      </w:pPr>
      <w: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Российской Федерации», Администрация Екатерининского сельского поселения Тарского муниципального района Омской области </w:t>
      </w:r>
      <w:r>
        <w:rPr>
          <w:spacing w:val="-2"/>
        </w:rPr>
        <w:t>ПОСТАНОВЛЯЕТ:</w:t>
      </w:r>
    </w:p>
    <w:p w:rsidR="00ED73A6" w:rsidRDefault="00F90C94">
      <w:pPr>
        <w:pStyle w:val="a5"/>
        <w:numPr>
          <w:ilvl w:val="0"/>
          <w:numId w:val="1"/>
        </w:numPr>
        <w:tabs>
          <w:tab w:val="left" w:pos="972"/>
        </w:tabs>
        <w:spacing w:before="1" w:line="276" w:lineRule="auto"/>
        <w:ind w:right="138" w:firstLine="566"/>
        <w:jc w:val="both"/>
        <w:rPr>
          <w:sz w:val="28"/>
        </w:rPr>
      </w:pPr>
      <w:r>
        <w:rPr>
          <w:sz w:val="28"/>
        </w:rPr>
        <w:t>Нежилому зданию школы № 1 с кадастровым номером 55:27:050101:3460 с ошибочным адресом «Омская область, Тарский район, село Екатерининское, улица Советская, дом 1, корпус 1» в целях устранения несоответствий присвоить следующий адрес:</w:t>
      </w:r>
    </w:p>
    <w:p w:rsidR="00ED73A6" w:rsidRDefault="00F90C94">
      <w:pPr>
        <w:pStyle w:val="a3"/>
        <w:spacing w:line="276" w:lineRule="auto"/>
        <w:ind w:right="133" w:firstLine="566"/>
        <w:jc w:val="both"/>
      </w:pPr>
      <w:r>
        <w:t>Российская Федерация, Омская область, Тарский муниципальный район, Екатерининское сельское поселение, село Екатерининское, улица Комсомольская, дом 1/1.</w:t>
      </w:r>
    </w:p>
    <w:p w:rsidR="00ED73A6" w:rsidRDefault="00F90C94">
      <w:pPr>
        <w:pStyle w:val="a5"/>
        <w:numPr>
          <w:ilvl w:val="0"/>
          <w:numId w:val="1"/>
        </w:numPr>
        <w:tabs>
          <w:tab w:val="left" w:pos="991"/>
        </w:tabs>
        <w:spacing w:line="276" w:lineRule="auto"/>
        <w:ind w:firstLine="566"/>
        <w:jc w:val="both"/>
        <w:rPr>
          <w:sz w:val="28"/>
        </w:rPr>
      </w:pPr>
      <w:r>
        <w:rPr>
          <w:sz w:val="28"/>
        </w:rPr>
        <w:t>Нежилому зданию теплицы с кадастровым номером 55:27:050101:3391 с ошибочным адресом «Омская область, Тарский район, село Екатерининское, улица Комсомольская, дом 1/1» в целях устранения несоответствий присвоить следующий адрес:</w:t>
      </w:r>
    </w:p>
    <w:p w:rsidR="00ED73A6" w:rsidRDefault="00F90C94">
      <w:pPr>
        <w:pStyle w:val="a3"/>
        <w:spacing w:line="276" w:lineRule="auto"/>
        <w:ind w:right="133" w:firstLine="566"/>
        <w:jc w:val="both"/>
      </w:pPr>
      <w:r>
        <w:t>Российская Федерация, Омская область, Тарский муниципальный район, Екатерининское сельское поселение, село Екатерининское, улица Комсомольская, строение 1/1А».</w:t>
      </w:r>
    </w:p>
    <w:p w:rsidR="00ED73A6" w:rsidRDefault="00F90C94">
      <w:pPr>
        <w:pStyle w:val="a5"/>
        <w:numPr>
          <w:ilvl w:val="0"/>
          <w:numId w:val="1"/>
        </w:numPr>
        <w:tabs>
          <w:tab w:val="left" w:pos="966"/>
        </w:tabs>
        <w:spacing w:line="276" w:lineRule="auto"/>
        <w:ind w:firstLine="566"/>
        <w:jc w:val="both"/>
        <w:rPr>
          <w:sz w:val="28"/>
        </w:rPr>
      </w:pPr>
      <w:r>
        <w:rPr>
          <w:sz w:val="28"/>
        </w:rPr>
        <w:t>Нежилому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зданию котельной с кадастровым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номером</w:t>
      </w:r>
      <w:r>
        <w:rPr>
          <w:spacing w:val="-1"/>
          <w:sz w:val="28"/>
        </w:rPr>
        <w:t xml:space="preserve"> </w:t>
      </w:r>
      <w:r>
        <w:rPr>
          <w:sz w:val="28"/>
        </w:rPr>
        <w:t>55:27:050101:3344 с ошибочным</w:t>
      </w:r>
      <w:r>
        <w:rPr>
          <w:spacing w:val="26"/>
          <w:sz w:val="28"/>
        </w:rPr>
        <w:t xml:space="preserve"> </w:t>
      </w:r>
      <w:r>
        <w:rPr>
          <w:sz w:val="28"/>
        </w:rPr>
        <w:t>адресом</w:t>
      </w:r>
      <w:r>
        <w:rPr>
          <w:spacing w:val="26"/>
          <w:sz w:val="28"/>
        </w:rPr>
        <w:t xml:space="preserve"> </w:t>
      </w:r>
      <w:r>
        <w:rPr>
          <w:sz w:val="28"/>
        </w:rPr>
        <w:t>«Омская</w:t>
      </w:r>
      <w:r>
        <w:rPr>
          <w:spacing w:val="26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25"/>
          <w:sz w:val="28"/>
        </w:rPr>
        <w:t xml:space="preserve"> </w:t>
      </w:r>
      <w:r>
        <w:rPr>
          <w:sz w:val="28"/>
        </w:rPr>
        <w:t>Тарский</w:t>
      </w:r>
      <w:r>
        <w:rPr>
          <w:spacing w:val="24"/>
          <w:sz w:val="28"/>
        </w:rPr>
        <w:t xml:space="preserve"> </w:t>
      </w:r>
      <w:r>
        <w:rPr>
          <w:sz w:val="28"/>
        </w:rPr>
        <w:t>район,</w:t>
      </w:r>
      <w:r>
        <w:rPr>
          <w:spacing w:val="25"/>
          <w:sz w:val="28"/>
        </w:rPr>
        <w:t xml:space="preserve"> </w:t>
      </w:r>
      <w:r>
        <w:rPr>
          <w:sz w:val="28"/>
        </w:rPr>
        <w:t>село</w:t>
      </w:r>
      <w:r>
        <w:rPr>
          <w:spacing w:val="25"/>
          <w:sz w:val="28"/>
        </w:rPr>
        <w:t xml:space="preserve"> </w:t>
      </w:r>
      <w:r>
        <w:rPr>
          <w:sz w:val="28"/>
        </w:rPr>
        <w:t>Екатерининское,</w:t>
      </w:r>
    </w:p>
    <w:p w:rsidR="00ED73A6" w:rsidRDefault="00ED73A6">
      <w:pPr>
        <w:pStyle w:val="a5"/>
        <w:spacing w:line="276" w:lineRule="auto"/>
        <w:rPr>
          <w:sz w:val="28"/>
        </w:rPr>
        <w:sectPr w:rsidR="00ED73A6">
          <w:type w:val="continuous"/>
          <w:pgSz w:w="11910" w:h="16840"/>
          <w:pgMar w:top="1040" w:right="425" w:bottom="280" w:left="1417" w:header="720" w:footer="720" w:gutter="0"/>
          <w:cols w:space="720"/>
        </w:sectPr>
      </w:pPr>
    </w:p>
    <w:p w:rsidR="00ED73A6" w:rsidRDefault="00F90C94">
      <w:pPr>
        <w:pStyle w:val="a3"/>
        <w:spacing w:before="67" w:line="278" w:lineRule="auto"/>
        <w:ind w:right="146"/>
        <w:jc w:val="both"/>
      </w:pPr>
      <w:r>
        <w:lastRenderedPageBreak/>
        <w:t>улица Комсомольская, дом 1/1» в целях устранения несоответствий присвоить следующий адрес:</w:t>
      </w:r>
    </w:p>
    <w:p w:rsidR="00ED73A6" w:rsidRDefault="00F90C94">
      <w:pPr>
        <w:pStyle w:val="a3"/>
        <w:spacing w:line="276" w:lineRule="auto"/>
        <w:ind w:right="137" w:firstLine="566"/>
        <w:jc w:val="both"/>
      </w:pPr>
      <w:r>
        <w:t>Российская Федерация, Омская область, Тарский муниципальный район, Екатерининское сельское поселение, село Екатерининское, улица Комсомольская, строение 1/1Б».</w:t>
      </w:r>
    </w:p>
    <w:p w:rsidR="00ED73A6" w:rsidRDefault="00F90C94">
      <w:pPr>
        <w:pStyle w:val="a5"/>
        <w:numPr>
          <w:ilvl w:val="0"/>
          <w:numId w:val="1"/>
        </w:numPr>
        <w:tabs>
          <w:tab w:val="left" w:pos="961"/>
        </w:tabs>
        <w:ind w:left="961" w:right="0" w:hanging="28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ED73A6" w:rsidRDefault="00ED73A6">
      <w:pPr>
        <w:pStyle w:val="a3"/>
        <w:ind w:left="0"/>
      </w:pPr>
    </w:p>
    <w:p w:rsidR="00ED73A6" w:rsidRDefault="00ED73A6">
      <w:pPr>
        <w:pStyle w:val="a3"/>
        <w:ind w:left="0"/>
      </w:pPr>
    </w:p>
    <w:p w:rsidR="00ED73A6" w:rsidRDefault="00ED73A6">
      <w:pPr>
        <w:pStyle w:val="a3"/>
        <w:spacing w:before="188"/>
        <w:ind w:left="0"/>
      </w:pPr>
    </w:p>
    <w:p w:rsidR="00ED73A6" w:rsidRDefault="00F90C94">
      <w:pPr>
        <w:pStyle w:val="a3"/>
        <w:jc w:val="both"/>
      </w:pPr>
      <w:r>
        <w:t>Глава</w:t>
      </w:r>
      <w:r>
        <w:rPr>
          <w:spacing w:val="-2"/>
        </w:rPr>
        <w:t xml:space="preserve"> Екатерининского</w:t>
      </w:r>
    </w:p>
    <w:p w:rsidR="00ED73A6" w:rsidRDefault="00F90C94">
      <w:pPr>
        <w:pStyle w:val="a3"/>
        <w:tabs>
          <w:tab w:val="left" w:pos="7976"/>
        </w:tabs>
        <w:spacing w:before="49"/>
        <w:jc w:val="both"/>
      </w:pPr>
      <w:r>
        <w:t>сельского</w:t>
      </w:r>
      <w:r>
        <w:rPr>
          <w:spacing w:val="-6"/>
        </w:rPr>
        <w:t xml:space="preserve"> </w:t>
      </w:r>
      <w:r>
        <w:rPr>
          <w:spacing w:val="-2"/>
        </w:rPr>
        <w:t>поселения</w:t>
      </w:r>
      <w:r>
        <w:tab/>
        <w:t>Ю.И.</w:t>
      </w:r>
      <w:r>
        <w:rPr>
          <w:spacing w:val="-7"/>
        </w:rPr>
        <w:t xml:space="preserve"> </w:t>
      </w:r>
      <w:r>
        <w:rPr>
          <w:spacing w:val="-2"/>
        </w:rPr>
        <w:t>Козлов</w:t>
      </w:r>
    </w:p>
    <w:sectPr w:rsidR="00ED73A6" w:rsidSect="00ED73A6">
      <w:pgSz w:w="11910" w:h="16840"/>
      <w:pgMar w:top="1040" w:right="425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90B71"/>
    <w:multiLevelType w:val="hybridMultilevel"/>
    <w:tmpl w:val="3184F0B2"/>
    <w:lvl w:ilvl="0" w:tplc="5DB42EB4">
      <w:start w:val="1"/>
      <w:numFmt w:val="decimal"/>
      <w:lvlText w:val="%1."/>
      <w:lvlJc w:val="left"/>
      <w:pPr>
        <w:ind w:left="114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EA843C">
      <w:numFmt w:val="bullet"/>
      <w:lvlText w:val="•"/>
      <w:lvlJc w:val="left"/>
      <w:pPr>
        <w:ind w:left="1114" w:hanging="293"/>
      </w:pPr>
      <w:rPr>
        <w:rFonts w:hint="default"/>
        <w:lang w:val="ru-RU" w:eastAsia="en-US" w:bidi="ar-SA"/>
      </w:rPr>
    </w:lvl>
    <w:lvl w:ilvl="2" w:tplc="5644DB78">
      <w:numFmt w:val="bullet"/>
      <w:lvlText w:val="•"/>
      <w:lvlJc w:val="left"/>
      <w:pPr>
        <w:ind w:left="2108" w:hanging="293"/>
      </w:pPr>
      <w:rPr>
        <w:rFonts w:hint="default"/>
        <w:lang w:val="ru-RU" w:eastAsia="en-US" w:bidi="ar-SA"/>
      </w:rPr>
    </w:lvl>
    <w:lvl w:ilvl="3" w:tplc="25A23524">
      <w:numFmt w:val="bullet"/>
      <w:lvlText w:val="•"/>
      <w:lvlJc w:val="left"/>
      <w:pPr>
        <w:ind w:left="3103" w:hanging="293"/>
      </w:pPr>
      <w:rPr>
        <w:rFonts w:hint="default"/>
        <w:lang w:val="ru-RU" w:eastAsia="en-US" w:bidi="ar-SA"/>
      </w:rPr>
    </w:lvl>
    <w:lvl w:ilvl="4" w:tplc="0E38C128">
      <w:numFmt w:val="bullet"/>
      <w:lvlText w:val="•"/>
      <w:lvlJc w:val="left"/>
      <w:pPr>
        <w:ind w:left="4097" w:hanging="293"/>
      </w:pPr>
      <w:rPr>
        <w:rFonts w:hint="default"/>
        <w:lang w:val="ru-RU" w:eastAsia="en-US" w:bidi="ar-SA"/>
      </w:rPr>
    </w:lvl>
    <w:lvl w:ilvl="5" w:tplc="93C0AD60">
      <w:numFmt w:val="bullet"/>
      <w:lvlText w:val="•"/>
      <w:lvlJc w:val="left"/>
      <w:pPr>
        <w:ind w:left="5092" w:hanging="293"/>
      </w:pPr>
      <w:rPr>
        <w:rFonts w:hint="default"/>
        <w:lang w:val="ru-RU" w:eastAsia="en-US" w:bidi="ar-SA"/>
      </w:rPr>
    </w:lvl>
    <w:lvl w:ilvl="6" w:tplc="CF06D58E">
      <w:numFmt w:val="bullet"/>
      <w:lvlText w:val="•"/>
      <w:lvlJc w:val="left"/>
      <w:pPr>
        <w:ind w:left="6086" w:hanging="293"/>
      </w:pPr>
      <w:rPr>
        <w:rFonts w:hint="default"/>
        <w:lang w:val="ru-RU" w:eastAsia="en-US" w:bidi="ar-SA"/>
      </w:rPr>
    </w:lvl>
    <w:lvl w:ilvl="7" w:tplc="34142D58">
      <w:numFmt w:val="bullet"/>
      <w:lvlText w:val="•"/>
      <w:lvlJc w:val="left"/>
      <w:pPr>
        <w:ind w:left="7081" w:hanging="293"/>
      </w:pPr>
      <w:rPr>
        <w:rFonts w:hint="default"/>
        <w:lang w:val="ru-RU" w:eastAsia="en-US" w:bidi="ar-SA"/>
      </w:rPr>
    </w:lvl>
    <w:lvl w:ilvl="8" w:tplc="04DA88EC">
      <w:numFmt w:val="bullet"/>
      <w:lvlText w:val="•"/>
      <w:lvlJc w:val="left"/>
      <w:pPr>
        <w:ind w:left="8075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73A6"/>
    <w:rsid w:val="00410EC1"/>
    <w:rsid w:val="00A711B0"/>
    <w:rsid w:val="00ED73A6"/>
    <w:rsid w:val="00F9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3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3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73A6"/>
    <w:pPr>
      <w:ind w:left="114"/>
    </w:pPr>
    <w:rPr>
      <w:sz w:val="28"/>
      <w:szCs w:val="28"/>
    </w:rPr>
  </w:style>
  <w:style w:type="paragraph" w:styleId="a4">
    <w:name w:val="Title"/>
    <w:basedOn w:val="a"/>
    <w:uiPriority w:val="1"/>
    <w:qFormat/>
    <w:rsid w:val="00ED73A6"/>
    <w:pPr>
      <w:ind w:hanging="49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D73A6"/>
    <w:pPr>
      <w:ind w:left="114" w:right="13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D7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2025-06-04T08:03:00Z</cp:lastPrinted>
  <dcterms:created xsi:type="dcterms:W3CDTF">2025-05-27T06:50:00Z</dcterms:created>
  <dcterms:modified xsi:type="dcterms:W3CDTF">2025-06-04T08:03:00Z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Office Word 2007</vt:lpwstr>
  </property>
</Properties>
</file>